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1" w:tblpY="641"/>
        <w:tblOverlap w:val="never"/>
        <w:tblW w:w="93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661"/>
        <w:gridCol w:w="440"/>
        <w:gridCol w:w="440"/>
        <w:gridCol w:w="220"/>
        <w:gridCol w:w="1761"/>
        <w:gridCol w:w="1101"/>
        <w:gridCol w:w="440"/>
        <w:gridCol w:w="1980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基本情况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家庭住址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 位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婚育状况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请注明校区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80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教育与工作经历</w:t>
            </w: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起止年月</w:t>
            </w: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学校、单位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</w:t>
            </w: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基本技能</w:t>
            </w: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英语等级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计算机等级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其他专业技能</w:t>
            </w:r>
          </w:p>
        </w:tc>
        <w:tc>
          <w:tcPr>
            <w:tcW w:w="73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业务情况 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(200字以内)</w:t>
            </w:r>
          </w:p>
        </w:tc>
        <w:tc>
          <w:tcPr>
            <w:tcW w:w="8243" w:type="dxa"/>
            <w:gridSpan w:val="8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left="4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43" w:type="dxa"/>
            <w:gridSpan w:val="8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345" w:type="dxa"/>
            <w:gridSpan w:val="10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备注：以上信息须与真实情况一致，提供虚假信息者，一经查实取消报考资格或考试成绩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.</w:t>
            </w:r>
          </w:p>
        </w:tc>
      </w:tr>
    </w:tbl>
    <w:p>
      <w:pPr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  <w:t>江苏师范大学医院2021年度岗位招聘报名表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75BB6"/>
    <w:rsid w:val="67E63E71"/>
    <w:rsid w:val="79E8301F"/>
    <w:rsid w:val="7BB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舍@得(*^o^*)</cp:lastModifiedBy>
  <dcterms:modified xsi:type="dcterms:W3CDTF">2021-10-07T07:01:47Z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29F12FD36C97492D8EE6DD358DA29B9C</vt:lpwstr>
  </property>
</Properties>
</file>